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65" w:rsidRPr="0060525A" w:rsidRDefault="00583B65">
      <w:pPr>
        <w:ind w:left="5339"/>
        <w:rPr>
          <w:rFonts w:asciiTheme="minorBidi" w:eastAsia="Arial" w:hAnsiTheme="minorBidi" w:cstheme="minorBidi"/>
          <w:color w:val="050505"/>
          <w:w w:val="110"/>
          <w:sz w:val="22"/>
          <w:szCs w:val="22"/>
        </w:rPr>
      </w:pPr>
      <w:bookmarkStart w:id="0" w:name="OLE_LINK1"/>
      <w:bookmarkStart w:id="1" w:name="OLE_LINK2"/>
    </w:p>
    <w:p w:rsidR="003B104C" w:rsidRDefault="003B104C" w:rsidP="003B104C">
      <w:pPr>
        <w:jc w:val="center"/>
        <w:rPr>
          <w:rFonts w:asciiTheme="minorBidi" w:eastAsia="Arial" w:hAnsiTheme="minorBidi" w:cstheme="minorBidi"/>
          <w:b/>
          <w:bCs/>
          <w:sz w:val="24"/>
          <w:szCs w:val="24"/>
        </w:rPr>
      </w:pPr>
      <w:bookmarkStart w:id="2" w:name="OLE_LINK3"/>
      <w:bookmarkStart w:id="3" w:name="OLE_LINK4"/>
      <w:bookmarkStart w:id="4" w:name="OLE_LINK5"/>
    </w:p>
    <w:p w:rsidR="003B104C" w:rsidRDefault="003B104C" w:rsidP="003B104C">
      <w:pPr>
        <w:jc w:val="center"/>
        <w:rPr>
          <w:rFonts w:asciiTheme="minorBidi" w:eastAsia="Arial" w:hAnsiTheme="minorBidi" w:cstheme="minorBidi"/>
          <w:b/>
          <w:bCs/>
          <w:sz w:val="24"/>
          <w:szCs w:val="24"/>
        </w:rPr>
      </w:pPr>
    </w:p>
    <w:p w:rsidR="003B104C" w:rsidRDefault="003B104C" w:rsidP="003B104C">
      <w:pPr>
        <w:jc w:val="center"/>
        <w:rPr>
          <w:rFonts w:asciiTheme="minorBidi" w:eastAsia="Arial" w:hAnsiTheme="minorBidi" w:cstheme="minorBidi"/>
          <w:b/>
          <w:bCs/>
          <w:sz w:val="24"/>
          <w:szCs w:val="24"/>
        </w:rPr>
      </w:pPr>
    </w:p>
    <w:p w:rsidR="003B104C" w:rsidRDefault="003B104C" w:rsidP="003B104C">
      <w:pPr>
        <w:jc w:val="center"/>
        <w:rPr>
          <w:rFonts w:asciiTheme="minorBidi" w:eastAsia="Arial" w:hAnsiTheme="minorBidi" w:cstheme="minorBidi"/>
          <w:b/>
          <w:bCs/>
          <w:sz w:val="24"/>
          <w:szCs w:val="24"/>
        </w:rPr>
      </w:pPr>
    </w:p>
    <w:tbl>
      <w:tblPr>
        <w:tblStyle w:val="TableGrid"/>
        <w:tblW w:w="8905" w:type="dxa"/>
        <w:tblLayout w:type="fixed"/>
        <w:tblLook w:val="04A0"/>
      </w:tblPr>
      <w:tblGrid>
        <w:gridCol w:w="8905"/>
      </w:tblGrid>
      <w:tr w:rsidR="003B104C" w:rsidTr="00D65252">
        <w:trPr>
          <w:trHeight w:val="1243"/>
        </w:trPr>
        <w:tc>
          <w:tcPr>
            <w:tcW w:w="8905" w:type="dxa"/>
          </w:tcPr>
          <w:p w:rsidR="003F4E44" w:rsidRDefault="003F4E44" w:rsidP="003B104C">
            <w:pPr>
              <w:spacing w:before="33"/>
              <w:ind w:left="-30" w:right="-39"/>
              <w:jc w:val="center"/>
              <w:rPr>
                <w:rFonts w:asciiTheme="minorBidi" w:eastAsia="Arial" w:hAnsiTheme="minorBidi" w:cstheme="minorBidi"/>
                <w:b/>
                <w:bCs/>
                <w:color w:val="050505"/>
              </w:rPr>
            </w:pPr>
            <w:r w:rsidRPr="008C180D">
              <w:rPr>
                <w:rFonts w:asciiTheme="minorBidi" w:eastAsia="Arial" w:hAnsiTheme="minorBidi" w:cstheme="minorBidi"/>
                <w:b/>
                <w:bCs/>
                <w:noProof/>
                <w:color w:val="050505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4852670</wp:posOffset>
                  </wp:positionH>
                  <wp:positionV relativeFrom="paragraph">
                    <wp:posOffset>102235</wp:posOffset>
                  </wp:positionV>
                  <wp:extent cx="618566" cy="572130"/>
                  <wp:effectExtent l="0" t="0" r="0" b="0"/>
                  <wp:wrapNone/>
                  <wp:docPr id="14" name="Picture 14" descr="Insignia of Khyber Pakhtunkh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signia of Khyber Pakhtunkh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66" cy="57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52070</wp:posOffset>
                  </wp:positionV>
                  <wp:extent cx="619125" cy="670761"/>
                  <wp:effectExtent l="0" t="0" r="0" b="0"/>
                  <wp:wrapNone/>
                  <wp:docPr id="10" name="Picture 2" descr="Description: C:\Users\PC-IIIIVIIII\Desktop\pedo mon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PC-IIIIVIIII\Desktop\pedo mon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0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104C" w:rsidRPr="008C180D" w:rsidRDefault="003B104C" w:rsidP="003B104C">
            <w:pPr>
              <w:spacing w:before="33"/>
              <w:ind w:left="-30" w:right="-39"/>
              <w:jc w:val="center"/>
              <w:rPr>
                <w:rFonts w:asciiTheme="minorBidi" w:eastAsia="Arial" w:hAnsiTheme="minorBidi" w:cstheme="minorBidi"/>
                <w:b/>
                <w:bCs/>
              </w:rPr>
            </w:pPr>
            <w:r w:rsidRPr="008C180D">
              <w:rPr>
                <w:rFonts w:asciiTheme="minorBidi" w:eastAsia="Arial" w:hAnsiTheme="minorBidi" w:cstheme="minorBidi"/>
                <w:b/>
                <w:bCs/>
                <w:color w:val="050505"/>
              </w:rPr>
              <w:t>PAKHTUNKHWAENERGYDEVELOPMENT ORGANIZATION</w:t>
            </w:r>
            <w:r w:rsidR="008C180D">
              <w:rPr>
                <w:rFonts w:asciiTheme="minorBidi" w:eastAsia="Arial" w:hAnsiTheme="minorBidi" w:cstheme="minorBidi"/>
                <w:b/>
                <w:bCs/>
                <w:color w:val="050505"/>
              </w:rPr>
              <w:t xml:space="preserve"> (PEDO)</w:t>
            </w:r>
          </w:p>
          <w:p w:rsidR="003B104C" w:rsidRPr="0060525A" w:rsidRDefault="003B104C" w:rsidP="003B104C">
            <w:pPr>
              <w:spacing w:before="32"/>
              <w:ind w:left="-30" w:right="-39"/>
              <w:jc w:val="center"/>
              <w:rPr>
                <w:rFonts w:asciiTheme="minorBidi" w:eastAsia="Arial" w:hAnsiTheme="minorBidi" w:cstheme="minorBidi"/>
                <w:sz w:val="22"/>
                <w:szCs w:val="22"/>
              </w:rPr>
            </w:pPr>
            <w:r w:rsidRPr="0060525A">
              <w:rPr>
                <w:rFonts w:asciiTheme="minorBidi" w:eastAsia="Arial" w:hAnsiTheme="minorBidi" w:cstheme="minorBidi"/>
                <w:color w:val="050505"/>
                <w:w w:val="90"/>
                <w:sz w:val="22"/>
                <w:szCs w:val="22"/>
              </w:rPr>
              <w:t xml:space="preserve">Government </w:t>
            </w:r>
            <w:r w:rsidRPr="0060525A">
              <w:rPr>
                <w:rFonts w:asciiTheme="minorBidi" w:eastAsia="Arial" w:hAnsiTheme="minorBidi" w:cstheme="minorBidi"/>
                <w:color w:val="050505"/>
                <w:sz w:val="22"/>
                <w:szCs w:val="22"/>
              </w:rPr>
              <w:t xml:space="preserve">of </w:t>
            </w:r>
            <w:r w:rsidRPr="0060525A">
              <w:rPr>
                <w:rFonts w:asciiTheme="minorBidi" w:eastAsia="Arial" w:hAnsiTheme="minorBidi" w:cstheme="minorBidi"/>
                <w:color w:val="050505"/>
                <w:w w:val="90"/>
                <w:sz w:val="22"/>
                <w:szCs w:val="22"/>
              </w:rPr>
              <w:t>Khyber</w:t>
            </w:r>
            <w:r w:rsidR="002D4E8F">
              <w:rPr>
                <w:rFonts w:asciiTheme="minorBidi" w:eastAsia="Arial" w:hAnsiTheme="minorBidi" w:cstheme="minorBidi"/>
                <w:color w:val="050505"/>
                <w:w w:val="90"/>
                <w:sz w:val="22"/>
                <w:szCs w:val="22"/>
              </w:rPr>
              <w:t xml:space="preserve"> </w:t>
            </w:r>
            <w:proofErr w:type="spellStart"/>
            <w:r w:rsidRPr="0060525A">
              <w:rPr>
                <w:rFonts w:asciiTheme="minorBidi" w:eastAsia="Arial" w:hAnsiTheme="minorBidi" w:cstheme="minorBidi"/>
                <w:color w:val="050505"/>
                <w:w w:val="90"/>
                <w:sz w:val="22"/>
                <w:szCs w:val="22"/>
              </w:rPr>
              <w:t>Pakhtunkhwa</w:t>
            </w:r>
            <w:proofErr w:type="spellEnd"/>
            <w:r w:rsidRPr="0060525A">
              <w:rPr>
                <w:rFonts w:asciiTheme="minorBidi" w:eastAsia="Arial" w:hAnsiTheme="minorBidi" w:cstheme="minorBidi"/>
                <w:color w:val="050505"/>
                <w:w w:val="90"/>
                <w:sz w:val="22"/>
                <w:szCs w:val="22"/>
              </w:rPr>
              <w:t xml:space="preserve"> Peshawar</w:t>
            </w:r>
          </w:p>
          <w:p w:rsidR="008C180D" w:rsidRPr="001B2535" w:rsidRDefault="001B2535" w:rsidP="003F4E44">
            <w:pPr>
              <w:spacing w:before="79" w:line="200" w:lineRule="exact"/>
              <w:ind w:left="-30" w:right="-39"/>
              <w:jc w:val="center"/>
              <w:rPr>
                <w:rFonts w:asciiTheme="minorBidi" w:eastAsia="Arial" w:hAnsiTheme="minorBidi" w:cstheme="minorBidi"/>
                <w:b/>
                <w:bCs/>
                <w:color w:val="050505"/>
                <w:position w:val="-1"/>
                <w:sz w:val="24"/>
                <w:szCs w:val="24"/>
              </w:rPr>
            </w:pPr>
            <w:r w:rsidRPr="001B2535">
              <w:rPr>
                <w:rFonts w:asciiTheme="minorBidi" w:eastAsia="Arial" w:hAnsiTheme="minorBidi" w:cstheme="minorBidi"/>
                <w:b/>
                <w:bCs/>
                <w:color w:val="050505"/>
                <w:position w:val="-1"/>
                <w:sz w:val="24"/>
                <w:szCs w:val="24"/>
              </w:rPr>
              <w:t>TENDER FOR EQUIPMENT</w:t>
            </w:r>
          </w:p>
        </w:tc>
      </w:tr>
      <w:tr w:rsidR="003B104C" w:rsidTr="00D65252">
        <w:trPr>
          <w:trHeight w:val="7453"/>
        </w:trPr>
        <w:tc>
          <w:tcPr>
            <w:tcW w:w="8905" w:type="dxa"/>
          </w:tcPr>
          <w:p w:rsidR="003B104C" w:rsidRPr="003F4E44" w:rsidRDefault="003B104C" w:rsidP="00836391">
            <w:pPr>
              <w:ind w:left="420"/>
              <w:jc w:val="both"/>
              <w:rPr>
                <w:rFonts w:asciiTheme="minorBidi" w:eastAsia="Arial" w:hAnsiTheme="minorBidi" w:cstheme="minorBidi"/>
                <w:sz w:val="14"/>
                <w:szCs w:val="14"/>
              </w:rPr>
            </w:pPr>
          </w:p>
          <w:p w:rsidR="003B104C" w:rsidRPr="00D86876" w:rsidRDefault="003B3C6E" w:rsidP="00DA5286">
            <w:pPr>
              <w:spacing w:line="200" w:lineRule="exact"/>
              <w:ind w:left="60" w:right="76"/>
              <w:jc w:val="both"/>
              <w:rPr>
                <w:rFonts w:asciiTheme="minorBidi" w:eastAsia="Arial" w:hAnsiTheme="minorBidi" w:cstheme="minorBidi"/>
                <w:sz w:val="22"/>
                <w:szCs w:val="22"/>
              </w:rPr>
            </w:pPr>
            <w:bookmarkStart w:id="5" w:name="OLE_LINK6"/>
            <w:bookmarkStart w:id="6" w:name="OLE_LINK7"/>
            <w:bookmarkStart w:id="7" w:name="OLE_LINK8"/>
            <w:r>
              <w:rPr>
                <w:rFonts w:asciiTheme="minorBidi" w:eastAsia="Arial" w:hAnsiTheme="minorBidi" w:cstheme="minorBidi"/>
                <w:color w:val="050505"/>
                <w:w w:val="80"/>
                <w:sz w:val="22"/>
                <w:szCs w:val="22"/>
              </w:rPr>
              <w:t>Sealed quotations are invited from eligible vender, fulfilling the under mentioned terms &amp; condition, for supply of following office equipment</w:t>
            </w:r>
            <w:r w:rsidR="0064418D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.</w:t>
            </w:r>
          </w:p>
          <w:p w:rsidR="003B104C" w:rsidRPr="003F4E44" w:rsidRDefault="003B104C" w:rsidP="00836391">
            <w:pPr>
              <w:tabs>
                <w:tab w:val="left" w:pos="1050"/>
              </w:tabs>
              <w:spacing w:before="19" w:line="200" w:lineRule="exact"/>
              <w:ind w:left="420"/>
              <w:jc w:val="both"/>
              <w:rPr>
                <w:rFonts w:asciiTheme="minorBidi" w:hAnsiTheme="minorBidi" w:cstheme="minorBidi"/>
                <w:sz w:val="10"/>
                <w:szCs w:val="10"/>
              </w:rPr>
            </w:pPr>
            <w:r w:rsidRPr="003F4E44">
              <w:rPr>
                <w:rFonts w:asciiTheme="minorBidi" w:hAnsiTheme="minorBidi" w:cstheme="minorBidi"/>
                <w:sz w:val="14"/>
                <w:szCs w:val="14"/>
              </w:rPr>
              <w:tab/>
            </w:r>
          </w:p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03"/>
              <w:gridCol w:w="2949"/>
              <w:gridCol w:w="3778"/>
              <w:gridCol w:w="1394"/>
            </w:tblGrid>
            <w:tr w:rsidR="00DA5286" w:rsidRPr="00D86876" w:rsidTr="00C87C2B">
              <w:trPr>
                <w:trHeight w:hRule="exact" w:val="320"/>
              </w:trPr>
              <w:tc>
                <w:tcPr>
                  <w:tcW w:w="503" w:type="dxa"/>
                </w:tcPr>
                <w:p w:rsidR="00DA5286" w:rsidRPr="00D86876" w:rsidRDefault="00DA5286" w:rsidP="00836391">
                  <w:pPr>
                    <w:spacing w:before="18"/>
                    <w:ind w:left="180"/>
                    <w:jc w:val="both"/>
                    <w:rPr>
                      <w:rFonts w:asciiTheme="minorBidi" w:eastAsia="Arial" w:hAnsiTheme="minorBidi" w:cstheme="minorBid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D86876"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  <w:t>Sr</w:t>
                  </w:r>
                  <w:proofErr w:type="spellEnd"/>
                  <w:r w:rsidRPr="00D86876"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2949" w:type="dxa"/>
                </w:tcPr>
                <w:p w:rsidR="00DA5286" w:rsidRPr="00D86876" w:rsidRDefault="00DA5286" w:rsidP="00836391">
                  <w:pPr>
                    <w:spacing w:before="51"/>
                    <w:ind w:left="91"/>
                    <w:jc w:val="both"/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</w:pPr>
                </w:p>
              </w:tc>
              <w:tc>
                <w:tcPr>
                  <w:tcW w:w="3778" w:type="dxa"/>
                </w:tcPr>
                <w:p w:rsidR="00DA5286" w:rsidRPr="00D86876" w:rsidRDefault="00DA5286" w:rsidP="00836391">
                  <w:pPr>
                    <w:spacing w:before="51"/>
                    <w:ind w:left="91"/>
                    <w:jc w:val="both"/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</w:pPr>
                  <w:r w:rsidRPr="00D86876"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  <w:t>Item Description</w:t>
                  </w:r>
                </w:p>
              </w:tc>
              <w:tc>
                <w:tcPr>
                  <w:tcW w:w="1394" w:type="dxa"/>
                </w:tcPr>
                <w:p w:rsidR="00DA5286" w:rsidRPr="00D86876" w:rsidRDefault="00DA5286" w:rsidP="00836391">
                  <w:pPr>
                    <w:spacing w:before="23"/>
                    <w:ind w:left="420" w:right="517"/>
                    <w:jc w:val="both"/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b/>
                      <w:bCs/>
                      <w:color w:val="050505"/>
                      <w:w w:val="80"/>
                      <w:sz w:val="22"/>
                      <w:szCs w:val="22"/>
                    </w:rPr>
                    <w:t>Qty</w:t>
                  </w:r>
                </w:p>
              </w:tc>
            </w:tr>
            <w:tr w:rsidR="00DA5286" w:rsidRPr="00D86876" w:rsidTr="00C87C2B">
              <w:trPr>
                <w:trHeight w:hRule="exact" w:val="1128"/>
              </w:trPr>
              <w:tc>
                <w:tcPr>
                  <w:tcW w:w="503" w:type="dxa"/>
                </w:tcPr>
                <w:p w:rsidR="00DA5286" w:rsidRPr="00D86876" w:rsidRDefault="00DA5286" w:rsidP="00DA5286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 w:rsidRPr="00D86876"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49" w:type="dxa"/>
                </w:tcPr>
                <w:p w:rsidR="003B3C6E" w:rsidRDefault="003B3C6E" w:rsidP="003B3C6E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</w:p>
                <w:p w:rsidR="00DA5286" w:rsidRPr="007A677A" w:rsidRDefault="00DA5286" w:rsidP="003B3C6E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 w:rsidRPr="007A677A"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 xml:space="preserve">Laptop 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5286" w:rsidRPr="00D86876" w:rsidRDefault="00CE166E" w:rsidP="003B3C6E">
                  <w:pPr>
                    <w:spacing w:line="200" w:lineRule="exact"/>
                    <w:ind w:left="91" w:right="450"/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Intel core i7- 8</w:t>
                  </w:r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th G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eneration </w:t>
                  </w:r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(1.8 </w:t>
                  </w:r>
                  <w:proofErr w:type="spellStart"/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G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hz</w:t>
                  </w:r>
                  <w:proofErr w:type="spellEnd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,</w:t>
                  </w:r>
                  <w:proofErr w:type="spellStart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upto</w:t>
                  </w:r>
                  <w:proofErr w:type="spellEnd"/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4 Ghz,8MB)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13.3 diagonal FHD with touch screen display memory 8GB, 512 GB SSD </w:t>
                  </w:r>
                  <w:proofErr w:type="spellStart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intel</w:t>
                  </w:r>
                  <w:proofErr w:type="spellEnd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802.11</w:t>
                  </w:r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b/g/n/ac Wi-Fi &amp; Bluetooth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</w:t>
                  </w:r>
                  <w:r w:rsidR="00E818DD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1 year local warranty </w:t>
                  </w:r>
                </w:p>
              </w:tc>
              <w:tc>
                <w:tcPr>
                  <w:tcW w:w="1394" w:type="dxa"/>
                  <w:vAlign w:val="center"/>
                </w:tcPr>
                <w:p w:rsidR="00DA5286" w:rsidRPr="00D86876" w:rsidRDefault="00DA5286" w:rsidP="003B3C6E">
                  <w:pPr>
                    <w:spacing w:before="24"/>
                    <w:ind w:left="420" w:right="579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01</w:t>
                  </w:r>
                </w:p>
              </w:tc>
            </w:tr>
            <w:tr w:rsidR="003B3C6E" w:rsidRPr="00D86876" w:rsidTr="003B3C6E">
              <w:trPr>
                <w:trHeight w:hRule="exact" w:val="1353"/>
              </w:trPr>
              <w:tc>
                <w:tcPr>
                  <w:tcW w:w="503" w:type="dxa"/>
                </w:tcPr>
                <w:p w:rsidR="003B3C6E" w:rsidRPr="00D86876" w:rsidRDefault="003B3C6E" w:rsidP="00DA5286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49" w:type="dxa"/>
                </w:tcPr>
                <w:p w:rsidR="003B3C6E" w:rsidRDefault="003B3C6E" w:rsidP="003B3C6E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</w:p>
                <w:p w:rsidR="003B3C6E" w:rsidRPr="007A677A" w:rsidRDefault="003B3C6E" w:rsidP="003B3C6E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All in one Color Printer</w:t>
                  </w:r>
                  <w:r w:rsidRPr="007A677A"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3C6E" w:rsidRPr="00D86876" w:rsidRDefault="003B3C6E" w:rsidP="003B3C6E">
                  <w:pPr>
                    <w:spacing w:line="200" w:lineRule="exact"/>
                    <w:ind w:left="91" w:right="450"/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All in one Color Printer </w:t>
                  </w:r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Print Speed </w:t>
                  </w:r>
                  <w:proofErr w:type="spellStart"/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upto</w:t>
                  </w:r>
                  <w:proofErr w:type="spellEnd"/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27</w:t>
                  </w:r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ppm, Printing,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256</w:t>
                  </w:r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MB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both black and white </w:t>
                  </w:r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600*600 dpi duty cycle </w:t>
                  </w:r>
                  <w:proofErr w:type="spellStart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upto</w:t>
                  </w:r>
                  <w:proofErr w:type="spellEnd"/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50000 pages color black &amp; white 9 sec</w:t>
                  </w:r>
                  <w:r w:rsidRPr="00D86876"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 xml:space="preserve"> </w:t>
                  </w:r>
                </w:p>
                <w:p w:rsidR="003B3C6E" w:rsidRPr="00D86876" w:rsidRDefault="003B3C6E" w:rsidP="003B3C6E">
                  <w:pPr>
                    <w:spacing w:line="200" w:lineRule="exact"/>
                    <w:ind w:left="91" w:right="450"/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Processor Speed Minimum 1000 MHZ</w:t>
                  </w:r>
                </w:p>
              </w:tc>
              <w:tc>
                <w:tcPr>
                  <w:tcW w:w="1394" w:type="dxa"/>
                  <w:vAlign w:val="center"/>
                </w:tcPr>
                <w:p w:rsidR="003B3C6E" w:rsidRPr="00D86876" w:rsidRDefault="003B3C6E" w:rsidP="003B3C6E">
                  <w:pPr>
                    <w:spacing w:before="32"/>
                    <w:ind w:left="420" w:right="581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01</w:t>
                  </w:r>
                </w:p>
              </w:tc>
            </w:tr>
            <w:tr w:rsidR="00DA5286" w:rsidRPr="00D86876" w:rsidTr="00CB48E2">
              <w:trPr>
                <w:trHeight w:hRule="exact" w:val="471"/>
              </w:trPr>
              <w:tc>
                <w:tcPr>
                  <w:tcW w:w="503" w:type="dxa"/>
                </w:tcPr>
                <w:p w:rsidR="00DA5286" w:rsidRPr="00D86876" w:rsidRDefault="003B3C6E" w:rsidP="00DA5286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49" w:type="dxa"/>
                </w:tcPr>
                <w:p w:rsidR="00DA5286" w:rsidRPr="007A677A" w:rsidRDefault="003B3C6E" w:rsidP="003B3C6E">
                  <w:pPr>
                    <w:spacing w:before="51"/>
                    <w:ind w:left="180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UPS for computer</w:t>
                  </w:r>
                </w:p>
              </w:tc>
              <w:tc>
                <w:tcPr>
                  <w:tcW w:w="3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5286" w:rsidRPr="00D86876" w:rsidRDefault="003B3C6E" w:rsidP="003B3C6E">
                  <w:pPr>
                    <w:spacing w:line="200" w:lineRule="exact"/>
                    <w:ind w:right="450"/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w w:val="80"/>
                      <w:sz w:val="22"/>
                      <w:szCs w:val="22"/>
                    </w:rPr>
                    <w:t>1KVA UPS</w:t>
                  </w:r>
                </w:p>
              </w:tc>
              <w:tc>
                <w:tcPr>
                  <w:tcW w:w="1394" w:type="dxa"/>
                  <w:vAlign w:val="center"/>
                </w:tcPr>
                <w:p w:rsidR="00DA5286" w:rsidRPr="00D86876" w:rsidRDefault="00DA5286" w:rsidP="003B3C6E">
                  <w:pPr>
                    <w:spacing w:before="18"/>
                    <w:ind w:left="420" w:right="583"/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</w:pPr>
                  <w:r>
                    <w:rPr>
                      <w:rFonts w:asciiTheme="minorBidi" w:eastAsia="Arial" w:hAnsiTheme="minorBidi" w:cstheme="minorBidi"/>
                      <w:color w:val="050505"/>
                      <w:w w:val="80"/>
                      <w:sz w:val="22"/>
                      <w:szCs w:val="22"/>
                    </w:rPr>
                    <w:t>01</w:t>
                  </w:r>
                </w:p>
              </w:tc>
            </w:tr>
          </w:tbl>
          <w:p w:rsidR="003B104C" w:rsidRPr="00836391" w:rsidRDefault="003B104C" w:rsidP="00836391">
            <w:pPr>
              <w:tabs>
                <w:tab w:val="left" w:pos="1590"/>
              </w:tabs>
              <w:spacing w:before="10" w:line="180" w:lineRule="exact"/>
              <w:ind w:left="420"/>
              <w:jc w:val="both"/>
              <w:rPr>
                <w:rFonts w:asciiTheme="minorBidi" w:hAnsiTheme="minorBidi" w:cstheme="minorBidi"/>
                <w:sz w:val="2"/>
                <w:szCs w:val="2"/>
              </w:rPr>
            </w:pPr>
            <w:r w:rsidRPr="00836391">
              <w:rPr>
                <w:rFonts w:asciiTheme="minorBidi" w:hAnsiTheme="minorBidi" w:cstheme="minorBidi"/>
                <w:sz w:val="2"/>
                <w:szCs w:val="2"/>
              </w:rPr>
              <w:tab/>
            </w:r>
          </w:p>
          <w:p w:rsidR="003B104C" w:rsidRPr="00D86876" w:rsidRDefault="003B104C" w:rsidP="00836391">
            <w:pPr>
              <w:spacing w:before="34"/>
              <w:ind w:left="420" w:right="76" w:hanging="360"/>
              <w:jc w:val="both"/>
              <w:rPr>
                <w:rFonts w:asciiTheme="minorBidi" w:eastAsia="Arial" w:hAnsiTheme="minorBidi" w:cstheme="minorBidi"/>
                <w:b/>
                <w:sz w:val="22"/>
                <w:szCs w:val="22"/>
                <w:u w:val="single"/>
              </w:rPr>
            </w:pPr>
            <w:r w:rsidRPr="00D86876">
              <w:rPr>
                <w:rFonts w:asciiTheme="minorBidi" w:eastAsia="Arial" w:hAnsiTheme="minorBidi" w:cstheme="minorBidi"/>
                <w:b/>
                <w:color w:val="050505"/>
                <w:sz w:val="22"/>
                <w:szCs w:val="22"/>
                <w:u w:val="single"/>
              </w:rPr>
              <w:t>Terms&amp; Conditions</w:t>
            </w:r>
          </w:p>
          <w:p w:rsidR="003B104C" w:rsidRPr="00D86876" w:rsidRDefault="003B104C" w:rsidP="00836391">
            <w:pPr>
              <w:spacing w:before="9" w:line="140" w:lineRule="exact"/>
              <w:ind w:left="420" w:right="76" w:hanging="36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674665" w:rsidRPr="00674665" w:rsidRDefault="00C4103F" w:rsidP="00836391">
            <w:pPr>
              <w:pStyle w:val="ListParagraph"/>
              <w:numPr>
                <w:ilvl w:val="0"/>
                <w:numId w:val="4"/>
              </w:numPr>
              <w:spacing w:before="5"/>
              <w:ind w:left="420" w:right="76"/>
              <w:jc w:val="both"/>
              <w:rPr>
                <w:rFonts w:asciiTheme="minorBidi" w:eastAsia="Arial" w:hAnsiTheme="minorBidi" w:cstheme="minorBidi"/>
                <w:color w:val="FF0000"/>
                <w:w w:val="79"/>
                <w:sz w:val="22"/>
                <w:szCs w:val="22"/>
              </w:rPr>
            </w:pPr>
            <w:bookmarkStart w:id="8" w:name="_GoBack"/>
            <w:bookmarkEnd w:id="8"/>
            <w:r>
              <w:rPr>
                <w:rFonts w:asciiTheme="minorBidi" w:eastAsia="Arial" w:hAnsiTheme="minorBidi" w:cstheme="minorBidi"/>
                <w:w w:val="79"/>
                <w:sz w:val="22"/>
                <w:szCs w:val="22"/>
              </w:rPr>
              <w:t>Supplier must be on active Tax Payer List (ATL) of FBR</w:t>
            </w:r>
            <w:r w:rsidR="00674665" w:rsidRPr="00674665">
              <w:rPr>
                <w:rFonts w:asciiTheme="minorBidi" w:eastAsia="Arial" w:hAnsiTheme="minorBidi" w:cstheme="minorBidi"/>
                <w:color w:val="FF0000"/>
                <w:w w:val="79"/>
                <w:sz w:val="22"/>
                <w:szCs w:val="22"/>
              </w:rPr>
              <w:t>.</w:t>
            </w:r>
          </w:p>
          <w:p w:rsidR="00674665" w:rsidRPr="00674665" w:rsidRDefault="00C4103F" w:rsidP="00674665">
            <w:pPr>
              <w:pStyle w:val="ListParagraph"/>
              <w:numPr>
                <w:ilvl w:val="0"/>
                <w:numId w:val="4"/>
              </w:numPr>
              <w:spacing w:before="5"/>
              <w:ind w:left="420" w:right="76"/>
              <w:jc w:val="both"/>
              <w:rPr>
                <w:rFonts w:asciiTheme="minorBidi" w:eastAsia="Arial" w:hAnsiTheme="minorBidi" w:cstheme="minorBidi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w w:val="79"/>
                <w:sz w:val="22"/>
                <w:szCs w:val="22"/>
              </w:rPr>
              <w:t>Having valid NTN/STRN and KPPRA registration</w:t>
            </w:r>
            <w:r w:rsidR="00674665" w:rsidRPr="00674665">
              <w:rPr>
                <w:rFonts w:asciiTheme="minorBidi" w:eastAsia="Arial" w:hAnsiTheme="minorBidi" w:cstheme="minorBidi"/>
                <w:w w:val="79"/>
                <w:sz w:val="22"/>
                <w:szCs w:val="22"/>
              </w:rPr>
              <w:t>.</w:t>
            </w:r>
          </w:p>
          <w:p w:rsidR="003B104C" w:rsidRDefault="00C4103F" w:rsidP="00836391">
            <w:pPr>
              <w:pStyle w:val="ListParagraph"/>
              <w:numPr>
                <w:ilvl w:val="0"/>
                <w:numId w:val="4"/>
              </w:numPr>
              <w:spacing w:before="3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Rate shall be inclusive of all applicable taxes and duties etc</w:t>
            </w:r>
            <w:r w:rsidR="003B104C"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.</w:t>
            </w:r>
          </w:p>
          <w:p w:rsidR="00C4103F" w:rsidRDefault="00C4103F" w:rsidP="00836391">
            <w:pPr>
              <w:pStyle w:val="ListParagraph"/>
              <w:numPr>
                <w:ilvl w:val="0"/>
                <w:numId w:val="4"/>
              </w:numPr>
              <w:spacing w:before="3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The Quantity/ Items may vary as per the requirement of the client.</w:t>
            </w:r>
          </w:p>
          <w:p w:rsidR="00C4103F" w:rsidRDefault="00C4103F" w:rsidP="00836391">
            <w:pPr>
              <w:pStyle w:val="ListParagraph"/>
              <w:numPr>
                <w:ilvl w:val="0"/>
                <w:numId w:val="4"/>
              </w:numPr>
              <w:spacing w:before="3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Call deposit @2% of quoted bid price </w:t>
            </w:r>
            <w:r w:rsidR="00CB48E2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must accompany the bid.</w:t>
            </w:r>
          </w:p>
          <w:p w:rsidR="00CB48E2" w:rsidRPr="00D86876" w:rsidRDefault="00CB48E2" w:rsidP="00836391">
            <w:pPr>
              <w:pStyle w:val="ListParagraph"/>
              <w:numPr>
                <w:ilvl w:val="0"/>
                <w:numId w:val="4"/>
              </w:numPr>
              <w:spacing w:before="3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Incomplete/ Conditional/ Ambiguous application shall not be considered.</w:t>
            </w:r>
          </w:p>
          <w:p w:rsidR="003B104C" w:rsidRPr="00D86876" w:rsidRDefault="00674665" w:rsidP="00836391">
            <w:pPr>
              <w:pStyle w:val="ListParagraph"/>
              <w:numPr>
                <w:ilvl w:val="0"/>
                <w:numId w:val="4"/>
              </w:numPr>
              <w:spacing w:before="1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Competent authority</w:t>
            </w:r>
            <w:r w:rsidR="003B104C"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 reserves the right to </w:t>
            </w: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reject any one or all the tender </w:t>
            </w:r>
            <w:r w:rsidR="007C4ABD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as per </w:t>
            </w: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rule 47</w:t>
            </w:r>
            <w:r w:rsidR="007C4ABD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 of the</w:t>
            </w:r>
            <w:r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 </w:t>
            </w:r>
            <w:r w:rsidR="003B104C"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KPPRA </w:t>
            </w:r>
            <w:r w:rsidR="007C4ABD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2014</w:t>
            </w:r>
            <w:r w:rsidR="003B104C"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.</w:t>
            </w:r>
          </w:p>
          <w:p w:rsidR="00D86876" w:rsidRPr="00836391" w:rsidRDefault="003B104C" w:rsidP="00E13647">
            <w:pPr>
              <w:pStyle w:val="ListParagraph"/>
              <w:numPr>
                <w:ilvl w:val="0"/>
                <w:numId w:val="4"/>
              </w:numPr>
              <w:tabs>
                <w:tab w:val="left" w:pos="940"/>
              </w:tabs>
              <w:spacing w:before="14" w:line="200" w:lineRule="exact"/>
              <w:ind w:left="420" w:right="76"/>
              <w:jc w:val="both"/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</w:pPr>
            <w:r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 xml:space="preserve">Tenders complete in all respects and clearly marked with (Tender for Equipment) must reach on or before </w:t>
            </w:r>
            <w:r w:rsidR="00CB48E2" w:rsidRPr="00CB48E2">
              <w:rPr>
                <w:rFonts w:asciiTheme="minorBidi" w:eastAsia="Arial" w:hAnsiTheme="minorBidi" w:cstheme="minorBidi"/>
                <w:color w:val="000000" w:themeColor="text1"/>
                <w:w w:val="79"/>
                <w:sz w:val="22"/>
                <w:szCs w:val="22"/>
              </w:rPr>
              <w:t>28</w:t>
            </w:r>
            <w:r w:rsidR="00E13647" w:rsidRPr="00CB48E2">
              <w:rPr>
                <w:rFonts w:asciiTheme="minorBidi" w:eastAsia="Arial" w:hAnsiTheme="minorBidi" w:cstheme="minorBidi"/>
                <w:color w:val="000000" w:themeColor="text1"/>
                <w:w w:val="79"/>
                <w:sz w:val="22"/>
                <w:szCs w:val="22"/>
              </w:rPr>
              <w:t>th December 2018</w:t>
            </w:r>
            <w:r w:rsidRPr="00CB48E2">
              <w:rPr>
                <w:rFonts w:asciiTheme="minorBidi" w:eastAsia="Arial" w:hAnsiTheme="minorBidi" w:cstheme="minorBidi"/>
                <w:color w:val="000000" w:themeColor="text1"/>
                <w:w w:val="79"/>
                <w:sz w:val="22"/>
                <w:szCs w:val="22"/>
              </w:rPr>
              <w:t xml:space="preserve"> </w:t>
            </w:r>
            <w:r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on the address mentioned below, and will be opened on the same date,</w:t>
            </w:r>
            <w:r w:rsidRPr="00D86876">
              <w:rPr>
                <w:rFonts w:asciiTheme="minorBidi" w:eastAsia="Arial" w:hAnsiTheme="minorBidi" w:cstheme="minorBidi"/>
                <w:color w:val="FF0000"/>
                <w:w w:val="79"/>
                <w:sz w:val="22"/>
                <w:szCs w:val="22"/>
              </w:rPr>
              <w:t xml:space="preserve"> </w:t>
            </w:r>
            <w:r w:rsidRPr="00CB48E2">
              <w:rPr>
                <w:rFonts w:asciiTheme="minorBidi" w:eastAsia="Arial" w:hAnsiTheme="minorBidi" w:cstheme="minorBidi"/>
                <w:color w:val="000000" w:themeColor="text1"/>
                <w:w w:val="79"/>
                <w:sz w:val="22"/>
                <w:szCs w:val="22"/>
              </w:rPr>
              <w:t>2:00</w:t>
            </w:r>
            <w:r w:rsidRPr="00D86876">
              <w:rPr>
                <w:rFonts w:asciiTheme="minorBidi" w:eastAsia="Arial" w:hAnsiTheme="minorBidi" w:cstheme="minorBidi"/>
                <w:color w:val="FF0000"/>
                <w:w w:val="79"/>
                <w:sz w:val="22"/>
                <w:szCs w:val="22"/>
              </w:rPr>
              <w:t xml:space="preserve"> </w:t>
            </w:r>
            <w:r w:rsidRPr="00D86876">
              <w:rPr>
                <w:rFonts w:asciiTheme="minorBidi" w:eastAsia="Arial" w:hAnsiTheme="minorBidi" w:cstheme="minorBidi"/>
                <w:color w:val="050505"/>
                <w:w w:val="79"/>
                <w:sz w:val="22"/>
                <w:szCs w:val="22"/>
              </w:rPr>
              <w:t>PM, at the address stated below.</w:t>
            </w:r>
            <w:bookmarkEnd w:id="5"/>
            <w:bookmarkEnd w:id="6"/>
            <w:bookmarkEnd w:id="7"/>
          </w:p>
        </w:tc>
      </w:tr>
      <w:tr w:rsidR="003B104C" w:rsidTr="00D65252">
        <w:tc>
          <w:tcPr>
            <w:tcW w:w="8905" w:type="dxa"/>
          </w:tcPr>
          <w:p w:rsidR="00CB48E2" w:rsidRDefault="00CB48E2" w:rsidP="003B104C">
            <w:pPr>
              <w:ind w:left="900" w:right="1080"/>
              <w:jc w:val="center"/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 xml:space="preserve">Project Manager </w:t>
            </w:r>
            <w:r w:rsidR="00F57EC9"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>Feasibility Study Gabral Kalam HPP</w:t>
            </w:r>
            <w:r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>,</w:t>
            </w:r>
            <w:r w:rsidR="003B104C"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 xml:space="preserve"> </w:t>
            </w:r>
          </w:p>
          <w:p w:rsidR="003B104C" w:rsidRPr="0060525A" w:rsidRDefault="003B104C" w:rsidP="003B104C">
            <w:pPr>
              <w:ind w:left="900" w:right="1080"/>
              <w:jc w:val="center"/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</w:pPr>
            <w:r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>PEDO</w:t>
            </w:r>
            <w:r w:rsidRPr="0060525A">
              <w:rPr>
                <w:rFonts w:asciiTheme="minorBidi" w:eastAsia="Arial" w:hAnsiTheme="minorBidi" w:cstheme="minorBidi"/>
                <w:color w:val="050505"/>
                <w:w w:val="78"/>
                <w:sz w:val="28"/>
                <w:szCs w:val="28"/>
              </w:rPr>
              <w:t>,</w:t>
            </w:r>
            <w:r w:rsidRPr="0060525A">
              <w:rPr>
                <w:rFonts w:asciiTheme="minorBidi" w:eastAsia="Arial" w:hAnsiTheme="minorBidi" w:cstheme="minorBidi"/>
                <w:b/>
                <w:color w:val="050505"/>
                <w:w w:val="82"/>
                <w:sz w:val="28"/>
                <w:szCs w:val="28"/>
              </w:rPr>
              <w:t xml:space="preserve"> Peshawar</w:t>
            </w:r>
          </w:p>
          <w:p w:rsidR="003B104C" w:rsidRDefault="00814F76" w:rsidP="00C54A00">
            <w:pPr>
              <w:jc w:val="center"/>
              <w:rPr>
                <w:rFonts w:asciiTheme="minorBidi" w:eastAsia="Arial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>222</w:t>
            </w:r>
            <w:r w:rsidR="003B104C" w:rsidRPr="0060525A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>-PEDO House, 38/B-2 Phase-V, Hayatabad, Peshawar.</w:t>
            </w:r>
            <w:r w:rsidR="007C4ABD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B104C" w:rsidRPr="0060525A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>T</w:t>
            </w:r>
            <w:r w:rsidR="00CB48E2"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  <w:t>el: 091-9217422, Email: aziz.. ahmad@pedo.pk</w:t>
            </w:r>
          </w:p>
        </w:tc>
      </w:tr>
    </w:tbl>
    <w:bookmarkEnd w:id="0"/>
    <w:bookmarkEnd w:id="1"/>
    <w:bookmarkEnd w:id="2"/>
    <w:bookmarkEnd w:id="3"/>
    <w:bookmarkEnd w:id="4"/>
    <w:p w:rsidR="005458F2" w:rsidRPr="0060525A" w:rsidRDefault="00CB48E2" w:rsidP="003B104C">
      <w:pPr>
        <w:jc w:val="center"/>
        <w:rPr>
          <w:rFonts w:asciiTheme="minorBidi" w:hAnsiTheme="minorBidi" w:cstheme="minorBidi"/>
          <w:b/>
          <w:bCs/>
          <w:i/>
          <w:iCs/>
        </w:rPr>
      </w:pPr>
      <w:r>
        <w:rPr>
          <w:rFonts w:asciiTheme="minorBidi" w:hAnsiTheme="minorBidi" w:cstheme="minorBidi"/>
          <w:b/>
          <w:bCs/>
          <w:i/>
          <w:iCs/>
        </w:rPr>
        <w:t xml:space="preserve"> </w:t>
      </w:r>
    </w:p>
    <w:sectPr w:rsidR="005458F2" w:rsidRPr="0060525A" w:rsidSect="003B104C">
      <w:type w:val="continuous"/>
      <w:pgSz w:w="11900" w:h="16840"/>
      <w:pgMar w:top="160" w:right="1640" w:bottom="280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AB1"/>
    <w:multiLevelType w:val="hybridMultilevel"/>
    <w:tmpl w:val="0182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31FCE"/>
    <w:multiLevelType w:val="multilevel"/>
    <w:tmpl w:val="797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4253EA7"/>
    <w:multiLevelType w:val="hybridMultilevel"/>
    <w:tmpl w:val="B2B09B28"/>
    <w:lvl w:ilvl="0" w:tplc="ADCA8F02">
      <w:numFmt w:val="bullet"/>
      <w:lvlText w:val="•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6F15D33"/>
    <w:multiLevelType w:val="hybridMultilevel"/>
    <w:tmpl w:val="A84294B4"/>
    <w:lvl w:ilvl="0" w:tplc="38D23656">
      <w:numFmt w:val="bullet"/>
      <w:lvlText w:val="•"/>
      <w:lvlJc w:val="left"/>
      <w:pPr>
        <w:ind w:left="1363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6273"/>
    <w:rsid w:val="00011AAE"/>
    <w:rsid w:val="0003416C"/>
    <w:rsid w:val="000A5A68"/>
    <w:rsid w:val="000F4063"/>
    <w:rsid w:val="0017379D"/>
    <w:rsid w:val="00191F08"/>
    <w:rsid w:val="00194BEA"/>
    <w:rsid w:val="001A51A5"/>
    <w:rsid w:val="001B2535"/>
    <w:rsid w:val="00284214"/>
    <w:rsid w:val="002946CA"/>
    <w:rsid w:val="002D4E8F"/>
    <w:rsid w:val="00307EC7"/>
    <w:rsid w:val="0032175D"/>
    <w:rsid w:val="00336DAE"/>
    <w:rsid w:val="003641A3"/>
    <w:rsid w:val="00387371"/>
    <w:rsid w:val="003B104C"/>
    <w:rsid w:val="003B3C6E"/>
    <w:rsid w:val="003F4E44"/>
    <w:rsid w:val="00413807"/>
    <w:rsid w:val="00423F33"/>
    <w:rsid w:val="00467A60"/>
    <w:rsid w:val="00473D4D"/>
    <w:rsid w:val="004D5C87"/>
    <w:rsid w:val="004E7D4E"/>
    <w:rsid w:val="005458F2"/>
    <w:rsid w:val="00583B65"/>
    <w:rsid w:val="005C722C"/>
    <w:rsid w:val="005E6835"/>
    <w:rsid w:val="00600B3E"/>
    <w:rsid w:val="006045CD"/>
    <w:rsid w:val="0060525A"/>
    <w:rsid w:val="00605CB9"/>
    <w:rsid w:val="0064418D"/>
    <w:rsid w:val="00660ECC"/>
    <w:rsid w:val="00674665"/>
    <w:rsid w:val="006E4585"/>
    <w:rsid w:val="0072691E"/>
    <w:rsid w:val="007A677A"/>
    <w:rsid w:val="007C4ABD"/>
    <w:rsid w:val="007F44E9"/>
    <w:rsid w:val="00814F76"/>
    <w:rsid w:val="00836391"/>
    <w:rsid w:val="0086568E"/>
    <w:rsid w:val="008C180D"/>
    <w:rsid w:val="00927A0A"/>
    <w:rsid w:val="009344AE"/>
    <w:rsid w:val="009A19AF"/>
    <w:rsid w:val="009B3AB5"/>
    <w:rsid w:val="00A2356D"/>
    <w:rsid w:val="00AD6FFC"/>
    <w:rsid w:val="00B00CBD"/>
    <w:rsid w:val="00B108C5"/>
    <w:rsid w:val="00B71989"/>
    <w:rsid w:val="00BB08D6"/>
    <w:rsid w:val="00BF1D47"/>
    <w:rsid w:val="00C2656F"/>
    <w:rsid w:val="00C4103F"/>
    <w:rsid w:val="00C54A00"/>
    <w:rsid w:val="00C81E92"/>
    <w:rsid w:val="00C87C2B"/>
    <w:rsid w:val="00C965C3"/>
    <w:rsid w:val="00CB48E2"/>
    <w:rsid w:val="00CE166E"/>
    <w:rsid w:val="00D50636"/>
    <w:rsid w:val="00D568ED"/>
    <w:rsid w:val="00D65252"/>
    <w:rsid w:val="00D86876"/>
    <w:rsid w:val="00D90253"/>
    <w:rsid w:val="00DA5286"/>
    <w:rsid w:val="00DC6273"/>
    <w:rsid w:val="00DD2043"/>
    <w:rsid w:val="00DD24C3"/>
    <w:rsid w:val="00DF008B"/>
    <w:rsid w:val="00E13647"/>
    <w:rsid w:val="00E52E4D"/>
    <w:rsid w:val="00E61ACA"/>
    <w:rsid w:val="00E818DD"/>
    <w:rsid w:val="00EE4554"/>
    <w:rsid w:val="00EF30CC"/>
    <w:rsid w:val="00F54D2F"/>
    <w:rsid w:val="00F5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27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1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BC6E-7F80-4378-B06B-B36236A1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SKYPC</dc:creator>
  <cp:lastModifiedBy>Hashmat Khan</cp:lastModifiedBy>
  <cp:revision>6</cp:revision>
  <cp:lastPrinted>2018-12-05T23:32:00Z</cp:lastPrinted>
  <dcterms:created xsi:type="dcterms:W3CDTF">2018-12-05T23:32:00Z</dcterms:created>
  <dcterms:modified xsi:type="dcterms:W3CDTF">2018-12-11T19:20:00Z</dcterms:modified>
</cp:coreProperties>
</file>